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47EB8" w14:textId="42AA880B" w:rsidR="00CB08CF" w:rsidRPr="00CB08CF" w:rsidRDefault="00CB08CF" w:rsidP="00CB08CF">
      <w:r w:rsidRPr="00CB08CF">
        <w:rPr>
          <w:b/>
          <w:bCs/>
        </w:rPr>
        <w:t xml:space="preserve">Privacy Policy for </w:t>
      </w:r>
      <w:proofErr w:type="spellStart"/>
      <w:r w:rsidR="005E0D8D">
        <w:rPr>
          <w:b/>
          <w:bCs/>
        </w:rPr>
        <w:t>DigiTS</w:t>
      </w:r>
      <w:proofErr w:type="spellEnd"/>
    </w:p>
    <w:p w14:paraId="4DCE166F" w14:textId="560044C5" w:rsidR="00CB08CF" w:rsidRPr="00CB08CF" w:rsidRDefault="00CB08CF" w:rsidP="00CB08CF">
      <w:r w:rsidRPr="00CB08CF">
        <w:rPr>
          <w:b/>
          <w:bCs/>
        </w:rPr>
        <w:t xml:space="preserve">Effective Date: </w:t>
      </w:r>
      <w:r>
        <w:rPr>
          <w:b/>
          <w:bCs/>
        </w:rPr>
        <w:t>1 – 12 - 2024</w:t>
      </w:r>
    </w:p>
    <w:p w14:paraId="763F8600" w14:textId="53C1A226" w:rsidR="00CB08CF" w:rsidRPr="00CB08CF" w:rsidRDefault="005E0D8D" w:rsidP="00CB08CF">
      <w:proofErr w:type="spellStart"/>
      <w:r w:rsidRPr="005E0D8D">
        <w:rPr>
          <w:b/>
          <w:bCs/>
        </w:rPr>
        <w:t>DigiTS</w:t>
      </w:r>
      <w:proofErr w:type="spellEnd"/>
      <w:r w:rsidR="00CB08CF" w:rsidRPr="00CB08CF">
        <w:t xml:space="preserve"> </w:t>
      </w:r>
      <w:r w:rsidR="00CB08CF">
        <w:t xml:space="preserve">our App </w:t>
      </w:r>
      <w:r w:rsidR="00CB08CF" w:rsidRPr="00CB08CF">
        <w:t xml:space="preserve">is developed by </w:t>
      </w:r>
      <w:r w:rsidR="00CB08CF">
        <w:t>Yayasan Pendidikan Telkom</w:t>
      </w:r>
      <w:r w:rsidR="00CB08CF" w:rsidRPr="00CB08CF">
        <w:t xml:space="preserve">. This Privacy Policy explains how we collect, use, and protect the information of users who interact with our app. The app is designed to </w:t>
      </w:r>
      <w:r w:rsidR="00CB08CF">
        <w:t>help</w:t>
      </w:r>
      <w:r w:rsidR="00CB08CF" w:rsidRPr="00CB08CF">
        <w:t xml:space="preserve"> schools in generating and managing educational fee invoices, enabling parents to view and pay fees on time. Payments are processed via a third-party service, </w:t>
      </w:r>
      <w:proofErr w:type="spellStart"/>
      <w:r w:rsidR="00CB08CF" w:rsidRPr="00CB08CF">
        <w:rPr>
          <w:b/>
          <w:bCs/>
        </w:rPr>
        <w:t>Finpay</w:t>
      </w:r>
      <w:proofErr w:type="spellEnd"/>
      <w:r w:rsidR="00CB08CF" w:rsidRPr="00CB08CF">
        <w:rPr>
          <w:b/>
          <w:bCs/>
        </w:rPr>
        <w:t xml:space="preserve"> by PT. </w:t>
      </w:r>
      <w:proofErr w:type="spellStart"/>
      <w:r w:rsidR="00CB08CF" w:rsidRPr="00CB08CF">
        <w:rPr>
          <w:b/>
          <w:bCs/>
        </w:rPr>
        <w:t>Finnet</w:t>
      </w:r>
      <w:proofErr w:type="spellEnd"/>
      <w:r w:rsidR="00CB08CF" w:rsidRPr="00CB08CF">
        <w:rPr>
          <w:b/>
          <w:bCs/>
        </w:rPr>
        <w:t xml:space="preserve"> Indonesia</w:t>
      </w:r>
      <w:r w:rsidR="00CB08CF" w:rsidRPr="00CB08CF">
        <w:t>.</w:t>
      </w:r>
    </w:p>
    <w:p w14:paraId="7E049A7E" w14:textId="77777777" w:rsidR="00CB08CF" w:rsidRPr="00CB08CF" w:rsidRDefault="00CB08CF" w:rsidP="00CB08CF">
      <w:r w:rsidRPr="00CB08CF">
        <w:t>By using the app, you agree to the terms outlined in this Privacy Policy.</w:t>
      </w:r>
    </w:p>
    <w:p w14:paraId="11A7D494" w14:textId="77777777" w:rsidR="00CB08CF" w:rsidRPr="00CB08CF" w:rsidRDefault="005E0D8D" w:rsidP="00CB08CF">
      <w:r>
        <w:pict w14:anchorId="4A95ECA3">
          <v:rect id="_x0000_i1025" style="width:0;height:1.5pt" o:hralign="center" o:hrstd="t" o:hr="t" fillcolor="#a0a0a0" stroked="f"/>
        </w:pict>
      </w:r>
    </w:p>
    <w:p w14:paraId="6E92EE88" w14:textId="77777777" w:rsidR="00CB08CF" w:rsidRPr="00CB08CF" w:rsidRDefault="00CB08CF" w:rsidP="00CB08CF">
      <w:pPr>
        <w:rPr>
          <w:b/>
          <w:bCs/>
        </w:rPr>
      </w:pPr>
      <w:r w:rsidRPr="00CB08CF">
        <w:rPr>
          <w:b/>
          <w:bCs/>
        </w:rPr>
        <w:t>1. Information We Collect</w:t>
      </w:r>
    </w:p>
    <w:p w14:paraId="15D5BD29" w14:textId="77777777" w:rsidR="00CB08CF" w:rsidRPr="00CB08CF" w:rsidRDefault="00CB08CF" w:rsidP="00CB08CF">
      <w:r w:rsidRPr="00CB08CF">
        <w:t>We collect the following types of information:</w:t>
      </w:r>
    </w:p>
    <w:p w14:paraId="43C69B25" w14:textId="77777777" w:rsidR="00CB08CF" w:rsidRPr="00CB08CF" w:rsidRDefault="00CB08CF" w:rsidP="00CB08CF">
      <w:r w:rsidRPr="00CB08CF">
        <w:rPr>
          <w:b/>
          <w:bCs/>
        </w:rPr>
        <w:t>a. User Information</w:t>
      </w:r>
    </w:p>
    <w:p w14:paraId="353ABEB2" w14:textId="77777777" w:rsidR="00CB08CF" w:rsidRPr="00CB08CF" w:rsidRDefault="00CB08CF" w:rsidP="00CB08CF">
      <w:pPr>
        <w:numPr>
          <w:ilvl w:val="0"/>
          <w:numId w:val="1"/>
        </w:numPr>
      </w:pPr>
      <w:r w:rsidRPr="00CB08CF">
        <w:t>Full name</w:t>
      </w:r>
    </w:p>
    <w:p w14:paraId="41F8C035" w14:textId="77777777" w:rsidR="00CB08CF" w:rsidRPr="00CB08CF" w:rsidRDefault="00CB08CF" w:rsidP="00CB08CF">
      <w:pPr>
        <w:numPr>
          <w:ilvl w:val="0"/>
          <w:numId w:val="1"/>
        </w:numPr>
      </w:pPr>
      <w:r w:rsidRPr="00CB08CF">
        <w:t>Phone number</w:t>
      </w:r>
    </w:p>
    <w:p w14:paraId="7EF28D30" w14:textId="77777777" w:rsidR="00CB08CF" w:rsidRPr="00CB08CF" w:rsidRDefault="00CB08CF" w:rsidP="00CB08CF">
      <w:pPr>
        <w:numPr>
          <w:ilvl w:val="0"/>
          <w:numId w:val="1"/>
        </w:numPr>
      </w:pPr>
      <w:r w:rsidRPr="00CB08CF">
        <w:t>Relationship to the student (e.g., parent/guardian)</w:t>
      </w:r>
    </w:p>
    <w:p w14:paraId="3A1F65C5" w14:textId="77777777" w:rsidR="00CB08CF" w:rsidRPr="00CB08CF" w:rsidRDefault="00CB08CF" w:rsidP="00CB08CF">
      <w:r w:rsidRPr="00CB08CF">
        <w:rPr>
          <w:b/>
          <w:bCs/>
        </w:rPr>
        <w:t>b. Student Information</w:t>
      </w:r>
    </w:p>
    <w:p w14:paraId="61900FCE" w14:textId="77777777" w:rsidR="00CB08CF" w:rsidRDefault="00CB08CF" w:rsidP="00CB08CF">
      <w:pPr>
        <w:numPr>
          <w:ilvl w:val="0"/>
          <w:numId w:val="2"/>
        </w:numPr>
      </w:pPr>
      <w:r w:rsidRPr="00CB08CF">
        <w:t>Student name</w:t>
      </w:r>
    </w:p>
    <w:p w14:paraId="0ED73D91" w14:textId="20536AC8" w:rsidR="00051EF5" w:rsidRPr="00CB08CF" w:rsidRDefault="00051EF5" w:rsidP="00CB08CF">
      <w:pPr>
        <w:numPr>
          <w:ilvl w:val="0"/>
          <w:numId w:val="2"/>
        </w:numPr>
      </w:pPr>
      <w:r>
        <w:t>NIS</w:t>
      </w:r>
    </w:p>
    <w:p w14:paraId="6EBB387C" w14:textId="77777777" w:rsidR="00CB08CF" w:rsidRPr="00CB08CF" w:rsidRDefault="00CB08CF" w:rsidP="00CB08CF">
      <w:pPr>
        <w:numPr>
          <w:ilvl w:val="0"/>
          <w:numId w:val="2"/>
        </w:numPr>
      </w:pPr>
      <w:r w:rsidRPr="00CB08CF">
        <w:t>Class or educational level</w:t>
      </w:r>
    </w:p>
    <w:p w14:paraId="1F72E768" w14:textId="77777777" w:rsidR="00CB08CF" w:rsidRPr="00CB08CF" w:rsidRDefault="00CB08CF" w:rsidP="00CB08CF">
      <w:pPr>
        <w:numPr>
          <w:ilvl w:val="0"/>
          <w:numId w:val="2"/>
        </w:numPr>
      </w:pPr>
      <w:r w:rsidRPr="00CB08CF">
        <w:t>Billing details and payment history</w:t>
      </w:r>
    </w:p>
    <w:p w14:paraId="16244C16" w14:textId="77777777" w:rsidR="00CB08CF" w:rsidRPr="00CB08CF" w:rsidRDefault="00CB08CF" w:rsidP="00CB08CF">
      <w:r w:rsidRPr="00CB08CF">
        <w:rPr>
          <w:b/>
          <w:bCs/>
        </w:rPr>
        <w:t>c. Payment Information</w:t>
      </w:r>
    </w:p>
    <w:p w14:paraId="0987B087" w14:textId="77777777" w:rsidR="00CB08CF" w:rsidRPr="00CB08CF" w:rsidRDefault="00CB08CF" w:rsidP="00CB08CF">
      <w:pPr>
        <w:numPr>
          <w:ilvl w:val="0"/>
          <w:numId w:val="3"/>
        </w:numPr>
      </w:pPr>
      <w:r w:rsidRPr="00CB08CF">
        <w:t>Payment details required for transactions.</w:t>
      </w:r>
      <w:r w:rsidRPr="00CB08CF">
        <w:br/>
        <w:t xml:space="preserve">All payments are securely processed through </w:t>
      </w:r>
      <w:proofErr w:type="spellStart"/>
      <w:r w:rsidRPr="00CB08CF">
        <w:rPr>
          <w:b/>
          <w:bCs/>
        </w:rPr>
        <w:t>Finpay</w:t>
      </w:r>
      <w:proofErr w:type="spellEnd"/>
      <w:r w:rsidRPr="00CB08CF">
        <w:rPr>
          <w:b/>
          <w:bCs/>
        </w:rPr>
        <w:t xml:space="preserve"> by PT. </w:t>
      </w:r>
      <w:proofErr w:type="spellStart"/>
      <w:r w:rsidRPr="00CB08CF">
        <w:rPr>
          <w:b/>
          <w:bCs/>
        </w:rPr>
        <w:t>Finnet</w:t>
      </w:r>
      <w:proofErr w:type="spellEnd"/>
      <w:r w:rsidRPr="00CB08CF">
        <w:rPr>
          <w:b/>
          <w:bCs/>
        </w:rPr>
        <w:t xml:space="preserve"> Indonesia</w:t>
      </w:r>
      <w:r w:rsidRPr="00CB08CF">
        <w:t>, and sensitive financial information such as credit card or bank details is not stored by us.</w:t>
      </w:r>
    </w:p>
    <w:p w14:paraId="358BD7ED" w14:textId="77777777" w:rsidR="00CB08CF" w:rsidRPr="00CB08CF" w:rsidRDefault="00CB08CF" w:rsidP="00CB08CF">
      <w:r w:rsidRPr="00CB08CF">
        <w:rPr>
          <w:b/>
          <w:bCs/>
        </w:rPr>
        <w:t>d. Device and Technical Data</w:t>
      </w:r>
    </w:p>
    <w:p w14:paraId="50E7715E" w14:textId="77777777" w:rsidR="00CB08CF" w:rsidRPr="00CB08CF" w:rsidRDefault="00CB08CF" w:rsidP="00CB08CF">
      <w:pPr>
        <w:numPr>
          <w:ilvl w:val="0"/>
          <w:numId w:val="4"/>
        </w:numPr>
      </w:pPr>
      <w:r w:rsidRPr="00CB08CF">
        <w:t>Device type and operating system</w:t>
      </w:r>
    </w:p>
    <w:p w14:paraId="59F50DEC" w14:textId="77777777" w:rsidR="00CB08CF" w:rsidRPr="00CB08CF" w:rsidRDefault="00CB08CF" w:rsidP="00CB08CF">
      <w:pPr>
        <w:numPr>
          <w:ilvl w:val="0"/>
          <w:numId w:val="4"/>
        </w:numPr>
      </w:pPr>
      <w:r w:rsidRPr="00CB08CF">
        <w:t>IP address</w:t>
      </w:r>
    </w:p>
    <w:p w14:paraId="2923EA5B" w14:textId="77777777" w:rsidR="00CB08CF" w:rsidRPr="00CB08CF" w:rsidRDefault="00CB08CF" w:rsidP="00CB08CF">
      <w:pPr>
        <w:numPr>
          <w:ilvl w:val="0"/>
          <w:numId w:val="4"/>
        </w:numPr>
      </w:pPr>
      <w:r w:rsidRPr="00CB08CF">
        <w:t>Usage data, such as login times and activity within the app</w:t>
      </w:r>
    </w:p>
    <w:p w14:paraId="61E273CE" w14:textId="77777777" w:rsidR="00CB08CF" w:rsidRPr="00CB08CF" w:rsidRDefault="005E0D8D" w:rsidP="00CB08CF">
      <w:r>
        <w:pict w14:anchorId="74A3FE7B">
          <v:rect id="_x0000_i1026" style="width:0;height:1.5pt" o:hralign="center" o:hrstd="t" o:hr="t" fillcolor="#a0a0a0" stroked="f"/>
        </w:pict>
      </w:r>
    </w:p>
    <w:p w14:paraId="4781A25E" w14:textId="77777777" w:rsidR="00CB08CF" w:rsidRPr="00CB08CF" w:rsidRDefault="00CB08CF" w:rsidP="00CB08CF">
      <w:pPr>
        <w:rPr>
          <w:b/>
          <w:bCs/>
        </w:rPr>
      </w:pPr>
      <w:r w:rsidRPr="00CB08CF">
        <w:rPr>
          <w:b/>
          <w:bCs/>
        </w:rPr>
        <w:lastRenderedPageBreak/>
        <w:t>2. How We Use Your Information</w:t>
      </w:r>
    </w:p>
    <w:p w14:paraId="533EC5A4" w14:textId="77777777" w:rsidR="00CB08CF" w:rsidRPr="00CB08CF" w:rsidRDefault="00CB08CF" w:rsidP="00CB08CF">
      <w:r w:rsidRPr="00CB08CF">
        <w:t>We use the collected information to:</w:t>
      </w:r>
    </w:p>
    <w:p w14:paraId="2A310816" w14:textId="77777777" w:rsidR="00CB08CF" w:rsidRPr="00CB08CF" w:rsidRDefault="00CB08CF" w:rsidP="00CB08CF">
      <w:pPr>
        <w:numPr>
          <w:ilvl w:val="0"/>
          <w:numId w:val="5"/>
        </w:numPr>
      </w:pPr>
      <w:r w:rsidRPr="00CB08CF">
        <w:t>Generate and manage educational fee invoices.</w:t>
      </w:r>
    </w:p>
    <w:p w14:paraId="360FEFDC" w14:textId="77777777" w:rsidR="00CB08CF" w:rsidRPr="00CB08CF" w:rsidRDefault="00CB08CF" w:rsidP="00CB08CF">
      <w:pPr>
        <w:numPr>
          <w:ilvl w:val="0"/>
          <w:numId w:val="5"/>
        </w:numPr>
      </w:pPr>
      <w:r w:rsidRPr="00CB08CF">
        <w:t>Notify parents/guardians about upcoming or overdue payments.</w:t>
      </w:r>
    </w:p>
    <w:p w14:paraId="1C71A9C9" w14:textId="77777777" w:rsidR="00CB08CF" w:rsidRPr="00CB08CF" w:rsidRDefault="00CB08CF" w:rsidP="00CB08CF">
      <w:pPr>
        <w:numPr>
          <w:ilvl w:val="0"/>
          <w:numId w:val="5"/>
        </w:numPr>
      </w:pPr>
      <w:r w:rsidRPr="00CB08CF">
        <w:t xml:space="preserve">Facilitate payments securely via </w:t>
      </w:r>
      <w:proofErr w:type="spellStart"/>
      <w:r w:rsidRPr="00CB08CF">
        <w:t>Finpay</w:t>
      </w:r>
      <w:proofErr w:type="spellEnd"/>
      <w:r w:rsidRPr="00CB08CF">
        <w:t>.</w:t>
      </w:r>
    </w:p>
    <w:p w14:paraId="4F8B35D9" w14:textId="77777777" w:rsidR="00CB08CF" w:rsidRPr="00CB08CF" w:rsidRDefault="00CB08CF" w:rsidP="00CB08CF">
      <w:pPr>
        <w:numPr>
          <w:ilvl w:val="0"/>
          <w:numId w:val="5"/>
        </w:numPr>
      </w:pPr>
      <w:r w:rsidRPr="00CB08CF">
        <w:t>Improve the app’s functionality and user experience.</w:t>
      </w:r>
    </w:p>
    <w:p w14:paraId="2A9D97A8" w14:textId="77777777" w:rsidR="00CB08CF" w:rsidRPr="00CB08CF" w:rsidRDefault="005E0D8D" w:rsidP="00CB08CF">
      <w:r>
        <w:pict w14:anchorId="5266A9A5">
          <v:rect id="_x0000_i1027" style="width:0;height:1.5pt" o:hralign="center" o:hrstd="t" o:hr="t" fillcolor="#a0a0a0" stroked="f"/>
        </w:pict>
      </w:r>
    </w:p>
    <w:p w14:paraId="7ACFC8FE" w14:textId="77777777" w:rsidR="00CB08CF" w:rsidRPr="00CB08CF" w:rsidRDefault="00CB08CF" w:rsidP="00CB08CF">
      <w:pPr>
        <w:rPr>
          <w:b/>
          <w:bCs/>
        </w:rPr>
      </w:pPr>
      <w:r w:rsidRPr="00CB08CF">
        <w:rPr>
          <w:b/>
          <w:bCs/>
        </w:rPr>
        <w:t>3. Third-Party Services</w:t>
      </w:r>
    </w:p>
    <w:p w14:paraId="105EA49F" w14:textId="180C8274" w:rsidR="00CB08CF" w:rsidRPr="00CB08CF" w:rsidRDefault="00CB08CF" w:rsidP="00CB08CF">
      <w:r w:rsidRPr="00CB08CF">
        <w:t xml:space="preserve">We use </w:t>
      </w:r>
      <w:proofErr w:type="spellStart"/>
      <w:r w:rsidRPr="00CB08CF">
        <w:rPr>
          <w:b/>
          <w:bCs/>
        </w:rPr>
        <w:t>Finpay</w:t>
      </w:r>
      <w:proofErr w:type="spellEnd"/>
      <w:r w:rsidRPr="00CB08CF">
        <w:rPr>
          <w:b/>
          <w:bCs/>
        </w:rPr>
        <w:t xml:space="preserve"> by PT. </w:t>
      </w:r>
      <w:proofErr w:type="spellStart"/>
      <w:r w:rsidRPr="00CB08CF">
        <w:rPr>
          <w:b/>
          <w:bCs/>
        </w:rPr>
        <w:t>Finnet</w:t>
      </w:r>
      <w:proofErr w:type="spellEnd"/>
      <w:r w:rsidRPr="00CB08CF">
        <w:rPr>
          <w:b/>
          <w:bCs/>
        </w:rPr>
        <w:t xml:space="preserve"> Indonesia</w:t>
      </w:r>
      <w:r w:rsidRPr="00CB08CF">
        <w:t xml:space="preserve"> to process all financial transactions. While we do not store sensitive financial data, your payment details may be collected and processed directly by </w:t>
      </w:r>
      <w:proofErr w:type="spellStart"/>
      <w:r w:rsidRPr="00CB08CF">
        <w:t>Finpay</w:t>
      </w:r>
      <w:proofErr w:type="spellEnd"/>
      <w:r w:rsidRPr="00CB08CF">
        <w:t xml:space="preserve"> in compliance with their Privacy Policy.</w:t>
      </w:r>
      <w:r w:rsidRPr="00CB08CF">
        <w:br/>
        <w:t xml:space="preserve">For more details on </w:t>
      </w:r>
      <w:proofErr w:type="spellStart"/>
      <w:r w:rsidRPr="00CB08CF">
        <w:t>Finpay’s</w:t>
      </w:r>
      <w:proofErr w:type="spellEnd"/>
      <w:r w:rsidRPr="00CB08CF">
        <w:t xml:space="preserve"> practices, please refer to their privacy policy at: </w:t>
      </w:r>
      <w:r w:rsidR="00051EF5" w:rsidRPr="00051EF5">
        <w:t>https://www.finpay.id/policies</w:t>
      </w:r>
    </w:p>
    <w:p w14:paraId="19DE346B" w14:textId="77777777" w:rsidR="00CB08CF" w:rsidRPr="00CB08CF" w:rsidRDefault="00CB08CF" w:rsidP="00CB08CF">
      <w:r w:rsidRPr="00CB08CF">
        <w:t>We may also share limited data with other third parties if:</w:t>
      </w:r>
    </w:p>
    <w:p w14:paraId="7C8D9960" w14:textId="77777777" w:rsidR="00CB08CF" w:rsidRPr="00CB08CF" w:rsidRDefault="00CB08CF" w:rsidP="00CB08CF">
      <w:pPr>
        <w:numPr>
          <w:ilvl w:val="0"/>
          <w:numId w:val="6"/>
        </w:numPr>
      </w:pPr>
      <w:r w:rsidRPr="00CB08CF">
        <w:t>Required by law.</w:t>
      </w:r>
    </w:p>
    <w:p w14:paraId="5F41F408" w14:textId="77777777" w:rsidR="00CB08CF" w:rsidRPr="00CB08CF" w:rsidRDefault="00CB08CF" w:rsidP="00CB08CF">
      <w:pPr>
        <w:numPr>
          <w:ilvl w:val="0"/>
          <w:numId w:val="6"/>
        </w:numPr>
      </w:pPr>
      <w:r w:rsidRPr="00CB08CF">
        <w:t>Necessary for app functionality (e.g., analytics tools).</w:t>
      </w:r>
    </w:p>
    <w:p w14:paraId="003BB000" w14:textId="77777777" w:rsidR="00CB08CF" w:rsidRPr="00CB08CF" w:rsidRDefault="005E0D8D" w:rsidP="00CB08CF">
      <w:r>
        <w:pict w14:anchorId="47870D9C">
          <v:rect id="_x0000_i1028" style="width:0;height:1.5pt" o:hralign="center" o:hrstd="t" o:hr="t" fillcolor="#a0a0a0" stroked="f"/>
        </w:pict>
      </w:r>
    </w:p>
    <w:p w14:paraId="0CDBA25B" w14:textId="77777777" w:rsidR="00CB08CF" w:rsidRPr="00CB08CF" w:rsidRDefault="00CB08CF" w:rsidP="00CB08CF">
      <w:pPr>
        <w:rPr>
          <w:b/>
          <w:bCs/>
        </w:rPr>
      </w:pPr>
      <w:r w:rsidRPr="00CB08CF">
        <w:rPr>
          <w:b/>
          <w:bCs/>
        </w:rPr>
        <w:t>4. Data Security</w:t>
      </w:r>
    </w:p>
    <w:p w14:paraId="60F032EF" w14:textId="77777777" w:rsidR="00CB08CF" w:rsidRPr="00CB08CF" w:rsidRDefault="00CB08CF" w:rsidP="00CB08CF">
      <w:r w:rsidRPr="00CB08CF">
        <w:t>We prioritize the security of your data. Measures such as encryption, secure servers, and access control are implemented to safeguard personal and financial information. However, no system is entirely immune to potential risks, and we cannot guarantee complete security.</w:t>
      </w:r>
    </w:p>
    <w:p w14:paraId="79DED3AD" w14:textId="77777777" w:rsidR="00CB08CF" w:rsidRPr="00CB08CF" w:rsidRDefault="005E0D8D" w:rsidP="00CB08CF">
      <w:r>
        <w:pict w14:anchorId="2321FE61">
          <v:rect id="_x0000_i1029" style="width:0;height:1.5pt" o:hralign="center" o:hrstd="t" o:hr="t" fillcolor="#a0a0a0" stroked="f"/>
        </w:pict>
      </w:r>
    </w:p>
    <w:p w14:paraId="746B9519" w14:textId="77777777" w:rsidR="00CB08CF" w:rsidRPr="00CB08CF" w:rsidRDefault="00CB08CF" w:rsidP="00CB08CF">
      <w:pPr>
        <w:rPr>
          <w:b/>
          <w:bCs/>
        </w:rPr>
      </w:pPr>
      <w:r w:rsidRPr="00CB08CF">
        <w:rPr>
          <w:b/>
          <w:bCs/>
        </w:rPr>
        <w:t>5. Your Rights</w:t>
      </w:r>
    </w:p>
    <w:p w14:paraId="5E43C6A8" w14:textId="77777777" w:rsidR="00CB08CF" w:rsidRPr="00CB08CF" w:rsidRDefault="00CB08CF" w:rsidP="00CB08CF">
      <w:r w:rsidRPr="00CB08CF">
        <w:t>As a user, you have the right to:</w:t>
      </w:r>
    </w:p>
    <w:p w14:paraId="69290E7E" w14:textId="77777777" w:rsidR="00CB08CF" w:rsidRPr="00CB08CF" w:rsidRDefault="00CB08CF" w:rsidP="00CB08CF">
      <w:pPr>
        <w:numPr>
          <w:ilvl w:val="0"/>
          <w:numId w:val="7"/>
        </w:numPr>
      </w:pPr>
      <w:r w:rsidRPr="00CB08CF">
        <w:t>Access, update, or delete your personal data stored in the app.</w:t>
      </w:r>
    </w:p>
    <w:p w14:paraId="671DF474" w14:textId="77777777" w:rsidR="00CB08CF" w:rsidRPr="00CB08CF" w:rsidRDefault="00CB08CF" w:rsidP="00CB08CF">
      <w:pPr>
        <w:numPr>
          <w:ilvl w:val="0"/>
          <w:numId w:val="7"/>
        </w:numPr>
      </w:pPr>
      <w:r w:rsidRPr="00CB08CF">
        <w:t>Withdraw consent for data usage at any time.</w:t>
      </w:r>
    </w:p>
    <w:p w14:paraId="0337E993" w14:textId="77777777" w:rsidR="00CB08CF" w:rsidRPr="00CB08CF" w:rsidRDefault="00CB08CF" w:rsidP="00CB08CF">
      <w:pPr>
        <w:numPr>
          <w:ilvl w:val="0"/>
          <w:numId w:val="7"/>
        </w:numPr>
      </w:pPr>
      <w:r w:rsidRPr="00CB08CF">
        <w:t>Request details on how your data is handled.</w:t>
      </w:r>
    </w:p>
    <w:p w14:paraId="1308614E" w14:textId="6B7434C0" w:rsidR="00CB08CF" w:rsidRPr="00CB08CF" w:rsidRDefault="00CB08CF" w:rsidP="00CB08CF">
      <w:r w:rsidRPr="00CB08CF">
        <w:t xml:space="preserve">To exercise your rights, please contact us at </w:t>
      </w:r>
      <w:r w:rsidR="00051EF5" w:rsidRPr="00051EF5">
        <w:t>helpdesk@ypt.or.id</w:t>
      </w:r>
    </w:p>
    <w:p w14:paraId="4389A9F5" w14:textId="77777777" w:rsidR="00CB08CF" w:rsidRPr="00CB08CF" w:rsidRDefault="005E0D8D" w:rsidP="00CB08CF">
      <w:r>
        <w:pict w14:anchorId="6A288782">
          <v:rect id="_x0000_i1030" style="width:0;height:1.5pt" o:hralign="center" o:hrstd="t" o:hr="t" fillcolor="#a0a0a0" stroked="f"/>
        </w:pict>
      </w:r>
    </w:p>
    <w:p w14:paraId="1349E476" w14:textId="77777777" w:rsidR="00CB08CF" w:rsidRPr="00CB08CF" w:rsidRDefault="00CB08CF" w:rsidP="00CB08CF">
      <w:pPr>
        <w:rPr>
          <w:b/>
          <w:bCs/>
        </w:rPr>
      </w:pPr>
      <w:r w:rsidRPr="00CB08CF">
        <w:rPr>
          <w:b/>
          <w:bCs/>
        </w:rPr>
        <w:t>6. Data Retention</w:t>
      </w:r>
    </w:p>
    <w:p w14:paraId="14CE4F26" w14:textId="77777777" w:rsidR="00CB08CF" w:rsidRPr="00CB08CF" w:rsidRDefault="00CB08CF" w:rsidP="00CB08CF">
      <w:r w:rsidRPr="00CB08CF">
        <w:t xml:space="preserve">We retain personal information only as long as necessary to </w:t>
      </w:r>
      <w:proofErr w:type="spellStart"/>
      <w:r w:rsidRPr="00CB08CF">
        <w:t>fulfill</w:t>
      </w:r>
      <w:proofErr w:type="spellEnd"/>
      <w:r w:rsidRPr="00CB08CF">
        <w:t xml:space="preserve"> the purposes outlined in this policy or as required by law. Billing and payment records may be retained longer to comply with legal or financial regulations.</w:t>
      </w:r>
    </w:p>
    <w:p w14:paraId="5D828BAD" w14:textId="2B6AEA51" w:rsidR="00CB08CF" w:rsidRPr="00CB08CF" w:rsidRDefault="005E0D8D" w:rsidP="00CB08CF">
      <w:r>
        <w:pict w14:anchorId="2FE36FE0">
          <v:rect id="_x0000_i1031" style="width:0;height:1.5pt" o:hralign="center" o:hrstd="t" o:hr="t" fillcolor="#a0a0a0" stroked="f"/>
        </w:pict>
      </w:r>
    </w:p>
    <w:p w14:paraId="74356681" w14:textId="16FF0950" w:rsidR="00CB08CF" w:rsidRPr="00CB08CF" w:rsidRDefault="000A483D" w:rsidP="00CB08CF">
      <w:pPr>
        <w:rPr>
          <w:b/>
          <w:bCs/>
        </w:rPr>
      </w:pPr>
      <w:r>
        <w:rPr>
          <w:b/>
          <w:bCs/>
        </w:rPr>
        <w:t>7</w:t>
      </w:r>
      <w:r w:rsidR="00CB08CF" w:rsidRPr="00CB08CF">
        <w:rPr>
          <w:b/>
          <w:bCs/>
        </w:rPr>
        <w:t>. Updates to This Privacy Policy</w:t>
      </w:r>
    </w:p>
    <w:p w14:paraId="3FAA49F7" w14:textId="77777777" w:rsidR="00CB08CF" w:rsidRPr="00CB08CF" w:rsidRDefault="00CB08CF" w:rsidP="00CB08CF">
      <w:r w:rsidRPr="00CB08CF">
        <w:t>We may update this Privacy Policy from time to time. Significant changes will be communicated through the app or via email. Please review this policy periodically for updates.</w:t>
      </w:r>
    </w:p>
    <w:p w14:paraId="02E4602D" w14:textId="77777777" w:rsidR="00CB08CF" w:rsidRPr="00CB08CF" w:rsidRDefault="005E0D8D" w:rsidP="00CB08CF">
      <w:r>
        <w:pict w14:anchorId="32FFCE27">
          <v:rect id="_x0000_i1032" style="width:0;height:1.5pt" o:hralign="center" o:hrstd="t" o:hr="t" fillcolor="#a0a0a0" stroked="f"/>
        </w:pict>
      </w:r>
    </w:p>
    <w:p w14:paraId="0E4A50DA" w14:textId="2EF3C016" w:rsidR="00CB08CF" w:rsidRPr="00CB08CF" w:rsidRDefault="000A483D" w:rsidP="00CB08CF">
      <w:pPr>
        <w:rPr>
          <w:b/>
          <w:bCs/>
        </w:rPr>
      </w:pPr>
      <w:r>
        <w:rPr>
          <w:b/>
          <w:bCs/>
        </w:rPr>
        <w:t>8</w:t>
      </w:r>
      <w:r w:rsidR="00CB08CF" w:rsidRPr="00CB08CF">
        <w:rPr>
          <w:b/>
          <w:bCs/>
        </w:rPr>
        <w:t>. Contact Us</w:t>
      </w:r>
    </w:p>
    <w:p w14:paraId="540C7F02" w14:textId="25B79772" w:rsidR="00CB08CF" w:rsidRPr="00CB08CF" w:rsidRDefault="00CB08CF" w:rsidP="00CB08CF">
      <w:r w:rsidRPr="00CB08CF">
        <w:t>If you have questions about this Privacy Policy or how we handle your data, please contact us:</w:t>
      </w:r>
      <w:r w:rsidRPr="00CB08CF">
        <w:br/>
      </w:r>
      <w:r w:rsidRPr="00CB08CF">
        <w:rPr>
          <w:b/>
          <w:bCs/>
        </w:rPr>
        <w:t>Email:</w:t>
      </w:r>
      <w:r w:rsidRPr="00CB08CF">
        <w:t xml:space="preserve"> </w:t>
      </w:r>
      <w:r w:rsidR="000A483D" w:rsidRPr="000A483D">
        <w:t>helpdesk@ypt.or.id</w:t>
      </w:r>
    </w:p>
    <w:p w14:paraId="46B81D03" w14:textId="77777777" w:rsidR="00CB08CF" w:rsidRDefault="00CB08CF"/>
    <w:sectPr w:rsidR="00CB08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7B17"/>
    <w:multiLevelType w:val="multilevel"/>
    <w:tmpl w:val="F42C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43F59"/>
    <w:multiLevelType w:val="multilevel"/>
    <w:tmpl w:val="1408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A371A"/>
    <w:multiLevelType w:val="multilevel"/>
    <w:tmpl w:val="21AA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37311"/>
    <w:multiLevelType w:val="multilevel"/>
    <w:tmpl w:val="4C6E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0172E"/>
    <w:multiLevelType w:val="multilevel"/>
    <w:tmpl w:val="C57C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00E8E"/>
    <w:multiLevelType w:val="multilevel"/>
    <w:tmpl w:val="1534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50E85"/>
    <w:multiLevelType w:val="multilevel"/>
    <w:tmpl w:val="4F26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950064">
    <w:abstractNumId w:val="1"/>
  </w:num>
  <w:num w:numId="2" w16cid:durableId="1879927353">
    <w:abstractNumId w:val="5"/>
  </w:num>
  <w:num w:numId="3" w16cid:durableId="1124815337">
    <w:abstractNumId w:val="4"/>
  </w:num>
  <w:num w:numId="4" w16cid:durableId="503208249">
    <w:abstractNumId w:val="3"/>
  </w:num>
  <w:num w:numId="5" w16cid:durableId="2052728543">
    <w:abstractNumId w:val="2"/>
  </w:num>
  <w:num w:numId="6" w16cid:durableId="1074548583">
    <w:abstractNumId w:val="0"/>
  </w:num>
  <w:num w:numId="7" w16cid:durableId="983851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CF"/>
    <w:rsid w:val="00051EF5"/>
    <w:rsid w:val="000A483D"/>
    <w:rsid w:val="00232385"/>
    <w:rsid w:val="005E0D8D"/>
    <w:rsid w:val="00603EB2"/>
    <w:rsid w:val="006C7EEB"/>
    <w:rsid w:val="00CB08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680E388"/>
  <w15:chartTrackingRefBased/>
  <w15:docId w15:val="{5573559D-5101-4819-AA0B-3CB45477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8CF"/>
    <w:rPr>
      <w:rFonts w:eastAsiaTheme="majorEastAsia" w:cstheme="majorBidi"/>
      <w:color w:val="272727" w:themeColor="text1" w:themeTint="D8"/>
    </w:rPr>
  </w:style>
  <w:style w:type="paragraph" w:styleId="Title">
    <w:name w:val="Title"/>
    <w:basedOn w:val="Normal"/>
    <w:next w:val="Normal"/>
    <w:link w:val="TitleChar"/>
    <w:uiPriority w:val="10"/>
    <w:qFormat/>
    <w:rsid w:val="00CB0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8CF"/>
    <w:pPr>
      <w:spacing w:before="160"/>
      <w:jc w:val="center"/>
    </w:pPr>
    <w:rPr>
      <w:i/>
      <w:iCs/>
      <w:color w:val="404040" w:themeColor="text1" w:themeTint="BF"/>
    </w:rPr>
  </w:style>
  <w:style w:type="character" w:customStyle="1" w:styleId="QuoteChar">
    <w:name w:val="Quote Char"/>
    <w:basedOn w:val="DefaultParagraphFont"/>
    <w:link w:val="Quote"/>
    <w:uiPriority w:val="29"/>
    <w:rsid w:val="00CB08CF"/>
    <w:rPr>
      <w:i/>
      <w:iCs/>
      <w:color w:val="404040" w:themeColor="text1" w:themeTint="BF"/>
    </w:rPr>
  </w:style>
  <w:style w:type="paragraph" w:styleId="ListParagraph">
    <w:name w:val="List Paragraph"/>
    <w:basedOn w:val="Normal"/>
    <w:uiPriority w:val="34"/>
    <w:qFormat/>
    <w:rsid w:val="00CB08CF"/>
    <w:pPr>
      <w:ind w:left="720"/>
      <w:contextualSpacing/>
    </w:pPr>
  </w:style>
  <w:style w:type="character" w:styleId="IntenseEmphasis">
    <w:name w:val="Intense Emphasis"/>
    <w:basedOn w:val="DefaultParagraphFont"/>
    <w:uiPriority w:val="21"/>
    <w:qFormat/>
    <w:rsid w:val="00CB08CF"/>
    <w:rPr>
      <w:i/>
      <w:iCs/>
      <w:color w:val="0F4761" w:themeColor="accent1" w:themeShade="BF"/>
    </w:rPr>
  </w:style>
  <w:style w:type="paragraph" w:styleId="IntenseQuote">
    <w:name w:val="Intense Quote"/>
    <w:basedOn w:val="Normal"/>
    <w:next w:val="Normal"/>
    <w:link w:val="IntenseQuoteChar"/>
    <w:uiPriority w:val="30"/>
    <w:qFormat/>
    <w:rsid w:val="00CB0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8CF"/>
    <w:rPr>
      <w:i/>
      <w:iCs/>
      <w:color w:val="0F4761" w:themeColor="accent1" w:themeShade="BF"/>
    </w:rPr>
  </w:style>
  <w:style w:type="character" w:styleId="IntenseReference">
    <w:name w:val="Intense Reference"/>
    <w:basedOn w:val="DefaultParagraphFont"/>
    <w:uiPriority w:val="32"/>
    <w:qFormat/>
    <w:rsid w:val="00CB0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903251">
      <w:bodyDiv w:val="1"/>
      <w:marLeft w:val="0"/>
      <w:marRight w:val="0"/>
      <w:marTop w:val="0"/>
      <w:marBottom w:val="0"/>
      <w:divBdr>
        <w:top w:val="none" w:sz="0" w:space="0" w:color="auto"/>
        <w:left w:val="none" w:sz="0" w:space="0" w:color="auto"/>
        <w:bottom w:val="none" w:sz="0" w:space="0" w:color="auto"/>
        <w:right w:val="none" w:sz="0" w:space="0" w:color="auto"/>
      </w:divBdr>
    </w:div>
    <w:div w:id="169433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 Hanif</dc:creator>
  <cp:keywords/>
  <dc:description/>
  <cp:lastModifiedBy>Amri Hanif</cp:lastModifiedBy>
  <cp:revision>2</cp:revision>
  <dcterms:created xsi:type="dcterms:W3CDTF">2024-12-02T02:45:00Z</dcterms:created>
  <dcterms:modified xsi:type="dcterms:W3CDTF">2024-12-03T09:20:00Z</dcterms:modified>
</cp:coreProperties>
</file>